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E166F" w14:textId="77777777" w:rsidR="003560C4" w:rsidRDefault="003560C4" w:rsidP="003560C4">
      <w:pPr>
        <w:jc w:val="center"/>
        <w:rPr>
          <w:rFonts w:ascii="Copperplate Gothic Bold" w:hAnsi="Copperplate Gothic Bold"/>
        </w:rPr>
      </w:pPr>
    </w:p>
    <w:p w14:paraId="751F615C" w14:textId="77777777" w:rsidR="003560C4" w:rsidRDefault="003560C4" w:rsidP="003560C4">
      <w:pPr>
        <w:jc w:val="center"/>
        <w:rPr>
          <w:rFonts w:ascii="Copperplate Gothic Bold" w:hAnsi="Copperplate Gothic Bold"/>
        </w:rPr>
      </w:pPr>
      <w:r>
        <w:rPr>
          <w:rFonts w:ascii="Copperplate Gothic Bold" w:hAnsi="Copperplate Gothic Bold"/>
        </w:rPr>
        <w:t xml:space="preserve">Stafford and Surrounds Prostate Support Group </w:t>
      </w:r>
    </w:p>
    <w:p w14:paraId="4FE6F9BC" w14:textId="77777777" w:rsidR="003560C4" w:rsidRPr="00CF2D45" w:rsidRDefault="003560C4" w:rsidP="003560C4">
      <w:pPr>
        <w:jc w:val="center"/>
        <w:rPr>
          <w:rFonts w:cstheme="minorHAnsi"/>
        </w:rPr>
      </w:pPr>
      <w:hyperlink r:id="rId5" w:history="1">
        <w:r w:rsidRPr="008F29BB">
          <w:rPr>
            <w:rStyle w:val="Hyperlink"/>
            <w:rFonts w:cstheme="minorHAnsi"/>
          </w:rPr>
          <w:t>www.staffordprostatecancersupportgroup.co.uk</w:t>
        </w:r>
      </w:hyperlink>
    </w:p>
    <w:p w14:paraId="6B07901D" w14:textId="57B4B8A9" w:rsidR="003560C4" w:rsidRDefault="003560C4" w:rsidP="003560C4">
      <w:pPr>
        <w:jc w:val="center"/>
        <w:rPr>
          <w:rFonts w:cstheme="minorHAnsi"/>
          <w:b/>
          <w:bCs/>
        </w:rPr>
      </w:pPr>
      <w:r>
        <w:rPr>
          <w:rFonts w:cstheme="minorHAnsi"/>
          <w:b/>
          <w:bCs/>
        </w:rPr>
        <w:t xml:space="preserve">Minutes of group Meeting </w:t>
      </w:r>
      <w:r w:rsidR="00CF4200">
        <w:rPr>
          <w:rFonts w:cstheme="minorHAnsi"/>
          <w:b/>
          <w:bCs/>
        </w:rPr>
        <w:t>2nd</w:t>
      </w:r>
      <w:r>
        <w:rPr>
          <w:rFonts w:cstheme="minorHAnsi"/>
          <w:b/>
          <w:bCs/>
        </w:rPr>
        <w:t xml:space="preserve"> </w:t>
      </w:r>
      <w:r w:rsidR="00CF4200">
        <w:rPr>
          <w:rFonts w:cstheme="minorHAnsi"/>
          <w:b/>
          <w:bCs/>
        </w:rPr>
        <w:t>September</w:t>
      </w:r>
      <w:r>
        <w:rPr>
          <w:rFonts w:cstheme="minorHAnsi"/>
          <w:b/>
          <w:bCs/>
        </w:rPr>
        <w:t xml:space="preserve"> 2026</w:t>
      </w:r>
    </w:p>
    <w:p w14:paraId="1C309B2E" w14:textId="77777777" w:rsidR="003560C4" w:rsidRDefault="003560C4" w:rsidP="003560C4">
      <w:pPr>
        <w:jc w:val="center"/>
        <w:rPr>
          <w:rFonts w:cstheme="minorHAnsi"/>
          <w:b/>
          <w:bCs/>
        </w:rPr>
      </w:pPr>
      <w:r>
        <w:rPr>
          <w:rFonts w:cstheme="minorHAnsi"/>
          <w:b/>
          <w:bCs/>
        </w:rPr>
        <w:t>Held at Bird in Hand, Stafford</w:t>
      </w:r>
    </w:p>
    <w:p w14:paraId="0FBDE3E5" w14:textId="59491839" w:rsidR="003560C4" w:rsidRDefault="003560C4" w:rsidP="003560C4">
      <w:pPr>
        <w:jc w:val="both"/>
        <w:rPr>
          <w:rFonts w:cstheme="minorHAnsi"/>
        </w:rPr>
      </w:pPr>
      <w:r>
        <w:rPr>
          <w:rFonts w:cstheme="minorHAnsi"/>
        </w:rPr>
        <w:t xml:space="preserve">Present: - Mark Seaton, </w:t>
      </w:r>
      <w:r w:rsidR="007C7CD9">
        <w:rPr>
          <w:rFonts w:cstheme="minorHAnsi"/>
        </w:rPr>
        <w:t xml:space="preserve">David Hatton, Phil Hopkinson, Tim Alcock, Geoff Williams, Clive Rogers, Kent </w:t>
      </w:r>
      <w:proofErr w:type="spellStart"/>
      <w:r w:rsidR="007C7CD9">
        <w:rPr>
          <w:rFonts w:cstheme="minorHAnsi"/>
        </w:rPr>
        <w:t>Siggery</w:t>
      </w:r>
      <w:proofErr w:type="spellEnd"/>
      <w:r w:rsidR="007C7CD9">
        <w:rPr>
          <w:rFonts w:cstheme="minorHAnsi"/>
        </w:rPr>
        <w:t xml:space="preserve">, Barry Williams, </w:t>
      </w:r>
      <w:r>
        <w:rPr>
          <w:rFonts w:cstheme="minorHAnsi"/>
        </w:rPr>
        <w:t xml:space="preserve">Joe Craen, </w:t>
      </w:r>
      <w:r w:rsidR="007C7CD9">
        <w:rPr>
          <w:rFonts w:cstheme="minorHAnsi"/>
        </w:rPr>
        <w:t>Michael Kell</w:t>
      </w:r>
      <w:r w:rsidR="00CF4200">
        <w:rPr>
          <w:rFonts w:cstheme="minorHAnsi"/>
        </w:rPr>
        <w:t>y, Ed Ranson</w:t>
      </w:r>
      <w:r>
        <w:rPr>
          <w:rFonts w:cstheme="minorHAnsi"/>
        </w:rPr>
        <w:t xml:space="preserve"> </w:t>
      </w:r>
    </w:p>
    <w:p w14:paraId="3454068C" w14:textId="0DF849C4" w:rsidR="007C7CD9" w:rsidRDefault="00591884" w:rsidP="003560C4">
      <w:pPr>
        <w:jc w:val="both"/>
        <w:rPr>
          <w:rFonts w:cstheme="minorHAnsi"/>
        </w:rPr>
      </w:pPr>
      <w:r w:rsidRPr="008B2D6D">
        <w:rPr>
          <w:rFonts w:cstheme="minorHAnsi"/>
        </w:rPr>
        <w:t>Apologies</w:t>
      </w:r>
      <w:r>
        <w:rPr>
          <w:rFonts w:cstheme="minorHAnsi"/>
        </w:rPr>
        <w:t>: -</w:t>
      </w:r>
      <w:r w:rsidR="007C7CD9">
        <w:rPr>
          <w:rFonts w:cstheme="minorHAnsi"/>
        </w:rPr>
        <w:t xml:space="preserve"> </w:t>
      </w:r>
      <w:r w:rsidR="00C72E4F">
        <w:rPr>
          <w:rFonts w:cstheme="minorHAnsi"/>
        </w:rPr>
        <w:t>None</w:t>
      </w:r>
    </w:p>
    <w:p w14:paraId="61E0E02D" w14:textId="7596E7E7" w:rsidR="00CF4200" w:rsidRPr="008B2D6D" w:rsidRDefault="00CF4200" w:rsidP="003560C4">
      <w:pPr>
        <w:jc w:val="both"/>
        <w:rPr>
          <w:rFonts w:cstheme="minorHAnsi"/>
        </w:rPr>
      </w:pPr>
      <w:r>
        <w:rPr>
          <w:rFonts w:cstheme="minorHAnsi"/>
        </w:rPr>
        <w:t>Guest: - Angela Wal</w:t>
      </w:r>
      <w:r w:rsidR="00C606D7">
        <w:rPr>
          <w:rFonts w:cstheme="minorHAnsi"/>
        </w:rPr>
        <w:t>ters</w:t>
      </w:r>
      <w:r w:rsidR="008D66F3">
        <w:rPr>
          <w:rFonts w:cstheme="minorHAnsi"/>
        </w:rPr>
        <w:t xml:space="preserve">, </w:t>
      </w:r>
      <w:r w:rsidR="00C72E4F">
        <w:rPr>
          <w:rFonts w:cstheme="minorHAnsi"/>
        </w:rPr>
        <w:t>Manager of Open Access</w:t>
      </w:r>
      <w:r w:rsidR="00473018">
        <w:rPr>
          <w:rFonts w:cstheme="minorHAnsi"/>
        </w:rPr>
        <w:t xml:space="preserve"> follow-up at UHNM.</w:t>
      </w:r>
    </w:p>
    <w:p w14:paraId="5E534E5F" w14:textId="428A59D1" w:rsidR="003560C4" w:rsidRDefault="003560C4" w:rsidP="003560C4">
      <w:pPr>
        <w:pStyle w:val="ListParagraph"/>
        <w:numPr>
          <w:ilvl w:val="0"/>
          <w:numId w:val="1"/>
        </w:numPr>
        <w:jc w:val="both"/>
        <w:rPr>
          <w:rFonts w:cstheme="minorHAnsi"/>
        </w:rPr>
      </w:pPr>
      <w:r>
        <w:rPr>
          <w:rFonts w:cstheme="minorHAnsi"/>
        </w:rPr>
        <w:t>Minutes from the last meeting agreed as a true record</w:t>
      </w:r>
      <w:r w:rsidR="0083522D">
        <w:rPr>
          <w:rFonts w:cstheme="minorHAnsi"/>
        </w:rPr>
        <w:t xml:space="preserve"> and signed by Mark Seaton</w:t>
      </w:r>
      <w:r>
        <w:rPr>
          <w:rFonts w:cstheme="minorHAnsi"/>
        </w:rPr>
        <w:t xml:space="preserve">.  These may be seen on the group website. </w:t>
      </w:r>
    </w:p>
    <w:p w14:paraId="4FEB6509" w14:textId="2E24FE73" w:rsidR="008D66F3" w:rsidRDefault="008D66F3" w:rsidP="003560C4">
      <w:pPr>
        <w:pStyle w:val="ListParagraph"/>
        <w:numPr>
          <w:ilvl w:val="0"/>
          <w:numId w:val="1"/>
        </w:numPr>
        <w:jc w:val="both"/>
        <w:rPr>
          <w:rFonts w:cstheme="minorHAnsi"/>
        </w:rPr>
      </w:pPr>
      <w:r>
        <w:rPr>
          <w:rFonts w:cstheme="minorHAnsi"/>
        </w:rPr>
        <w:t>The current bank account balance is £1,085.21</w:t>
      </w:r>
      <w:r w:rsidR="00473018">
        <w:rPr>
          <w:rFonts w:cstheme="minorHAnsi"/>
        </w:rPr>
        <w:t>, following receipt of the funds from Titanic foundation.</w:t>
      </w:r>
    </w:p>
    <w:p w14:paraId="6EEAEB52" w14:textId="4A1C60F4" w:rsidR="0083632C" w:rsidRDefault="0083632C" w:rsidP="003560C4">
      <w:pPr>
        <w:pStyle w:val="ListParagraph"/>
        <w:numPr>
          <w:ilvl w:val="0"/>
          <w:numId w:val="1"/>
        </w:numPr>
        <w:jc w:val="both"/>
        <w:rPr>
          <w:rFonts w:cstheme="minorHAnsi"/>
        </w:rPr>
      </w:pPr>
      <w:r>
        <w:rPr>
          <w:rFonts w:cstheme="minorHAnsi"/>
        </w:rPr>
        <w:t xml:space="preserve">Guest </w:t>
      </w:r>
      <w:r w:rsidRPr="0083632C">
        <w:rPr>
          <w:rFonts w:cstheme="minorHAnsi"/>
        </w:rPr>
        <w:t>Angela Wallis</w:t>
      </w:r>
    </w:p>
    <w:p w14:paraId="746DCDBB" w14:textId="19E0BA46" w:rsidR="0083632C" w:rsidRPr="0083632C" w:rsidRDefault="0083632C" w:rsidP="0083632C">
      <w:pPr>
        <w:pStyle w:val="ListParagraph"/>
        <w:numPr>
          <w:ilvl w:val="1"/>
          <w:numId w:val="1"/>
        </w:numPr>
        <w:jc w:val="both"/>
        <w:rPr>
          <w:rFonts w:cstheme="minorHAnsi"/>
        </w:rPr>
      </w:pPr>
      <w:r>
        <w:rPr>
          <w:rFonts w:cstheme="minorHAnsi"/>
        </w:rPr>
        <w:t xml:space="preserve">She </w:t>
      </w:r>
      <w:r w:rsidRPr="0083632C">
        <w:rPr>
          <w:rFonts w:cstheme="minorHAnsi"/>
        </w:rPr>
        <w:t xml:space="preserve">spoke about Open Access follow up procedure.  Patients Know Best has proved to be unsatisfactory with recorded information taking too long to be filed.  </w:t>
      </w:r>
    </w:p>
    <w:p w14:paraId="4C5CD401" w14:textId="1D3D1D3D" w:rsidR="0083632C" w:rsidRDefault="0083632C" w:rsidP="0083632C">
      <w:pPr>
        <w:pStyle w:val="ListParagraph"/>
        <w:numPr>
          <w:ilvl w:val="1"/>
          <w:numId w:val="1"/>
        </w:numPr>
        <w:jc w:val="both"/>
        <w:rPr>
          <w:rFonts w:cstheme="minorHAnsi"/>
        </w:rPr>
      </w:pPr>
      <w:r>
        <w:rPr>
          <w:rFonts w:cstheme="minorHAnsi"/>
        </w:rPr>
        <w:t xml:space="preserve">There is a move to change follow up PSA tests from up to 5 years to 2-3 years. </w:t>
      </w:r>
      <w:r w:rsidR="00473018">
        <w:rPr>
          <w:rFonts w:cstheme="minorHAnsi"/>
        </w:rPr>
        <w:t xml:space="preserve">Angie raised </w:t>
      </w:r>
      <w:proofErr w:type="spellStart"/>
      <w:r w:rsidR="00473018">
        <w:rPr>
          <w:rFonts w:cstheme="minorHAnsi"/>
        </w:rPr>
        <w:t>concer</w:t>
      </w:r>
      <w:proofErr w:type="spellEnd"/>
      <w:r w:rsidR="00473018">
        <w:rPr>
          <w:rFonts w:cstheme="minorHAnsi"/>
        </w:rPr>
        <w:t xml:space="preserve"> regarding </w:t>
      </w:r>
      <w:proofErr w:type="gramStart"/>
      <w:r w:rsidR="00473018">
        <w:rPr>
          <w:rFonts w:cstheme="minorHAnsi"/>
        </w:rPr>
        <w:t>this  as</w:t>
      </w:r>
      <w:proofErr w:type="gramEnd"/>
      <w:r w:rsidR="00473018">
        <w:rPr>
          <w:rFonts w:cstheme="minorHAnsi"/>
        </w:rPr>
        <w:t xml:space="preserve"> PSA levels can increase after 3 years. It was agreed that she would keep us informed of any proposed changes.</w:t>
      </w:r>
    </w:p>
    <w:p w14:paraId="696DCC12" w14:textId="59237A35" w:rsidR="0083632C" w:rsidRDefault="003A4E94" w:rsidP="0083632C">
      <w:pPr>
        <w:pStyle w:val="ListParagraph"/>
        <w:numPr>
          <w:ilvl w:val="1"/>
          <w:numId w:val="1"/>
        </w:numPr>
        <w:jc w:val="both"/>
        <w:rPr>
          <w:rFonts w:cstheme="minorHAnsi"/>
        </w:rPr>
      </w:pPr>
      <w:r>
        <w:rPr>
          <w:rFonts w:cstheme="minorHAnsi"/>
        </w:rPr>
        <w:t>PSA levels after Radiotherapy of above 0.2 and 0.1 after Prostatectomy should require a follow up test after 6 weeks.</w:t>
      </w:r>
    </w:p>
    <w:p w14:paraId="3AAFFEC6" w14:textId="578EACF7" w:rsidR="003A4E94" w:rsidRDefault="003A4E94" w:rsidP="0083632C">
      <w:pPr>
        <w:pStyle w:val="ListParagraph"/>
        <w:numPr>
          <w:ilvl w:val="1"/>
          <w:numId w:val="1"/>
        </w:numPr>
        <w:jc w:val="both"/>
        <w:rPr>
          <w:rFonts w:cstheme="minorHAnsi"/>
        </w:rPr>
      </w:pPr>
      <w:r>
        <w:rPr>
          <w:rFonts w:cstheme="minorHAnsi"/>
        </w:rPr>
        <w:t xml:space="preserve">Not all </w:t>
      </w:r>
      <w:r w:rsidR="00C72E4F">
        <w:rPr>
          <w:rFonts w:cstheme="minorHAnsi"/>
        </w:rPr>
        <w:t>doctors’</w:t>
      </w:r>
      <w:r>
        <w:rPr>
          <w:rFonts w:cstheme="minorHAnsi"/>
        </w:rPr>
        <w:t xml:space="preserve"> surgery’s carry out follow up PSA tests thus requiring patients to attend local hospitals.</w:t>
      </w:r>
    </w:p>
    <w:p w14:paraId="7DC29D4C" w14:textId="067BBE5B" w:rsidR="0083632C" w:rsidRDefault="00473018" w:rsidP="003560C4">
      <w:pPr>
        <w:pStyle w:val="ListParagraph"/>
        <w:numPr>
          <w:ilvl w:val="0"/>
          <w:numId w:val="1"/>
        </w:numPr>
        <w:jc w:val="both"/>
        <w:rPr>
          <w:rFonts w:cstheme="minorHAnsi"/>
        </w:rPr>
      </w:pPr>
      <w:r>
        <w:rPr>
          <w:rFonts w:cstheme="minorHAnsi"/>
        </w:rPr>
        <w:t xml:space="preserve">There have been recent press reports following the DHSC decision to withdraw the Prostate Cancer Risk Management Programme (PCRMP) following the formal decision from the national screening committee. This scheme allowed men over 50 to ask their GP for a PSA test, but granting of the test was never a legal right to a test as many people believed. Technically, therefore nothing has changed. Men can still request a </w:t>
      </w:r>
      <w:proofErr w:type="gramStart"/>
      <w:r>
        <w:rPr>
          <w:rFonts w:cstheme="minorHAnsi"/>
        </w:rPr>
        <w:t>test</w:t>
      </w:r>
      <w:proofErr w:type="gramEnd"/>
      <w:r>
        <w:rPr>
          <w:rFonts w:cstheme="minorHAnsi"/>
        </w:rPr>
        <w:t xml:space="preserve"> and the decision will remain with the GP.</w:t>
      </w:r>
      <w:r w:rsidR="003A4E94">
        <w:rPr>
          <w:rFonts w:cstheme="minorHAnsi"/>
        </w:rPr>
        <w:t xml:space="preserve"> Anyone with concerns should discuss these with their GP</w:t>
      </w:r>
      <w:r w:rsidR="006B302D">
        <w:rPr>
          <w:rFonts w:cstheme="minorHAnsi"/>
        </w:rPr>
        <w:t xml:space="preserve"> and or check their risk in 30 seconds on the “Prostate Cancer UK” website.</w:t>
      </w:r>
    </w:p>
    <w:p w14:paraId="143514BF" w14:textId="5873F83D" w:rsidR="006B302D" w:rsidRDefault="006B302D" w:rsidP="003560C4">
      <w:pPr>
        <w:pStyle w:val="ListParagraph"/>
        <w:numPr>
          <w:ilvl w:val="0"/>
          <w:numId w:val="1"/>
        </w:numPr>
        <w:jc w:val="both"/>
        <w:rPr>
          <w:rFonts w:cstheme="minorHAnsi"/>
        </w:rPr>
      </w:pPr>
      <w:r>
        <w:rPr>
          <w:rFonts w:cstheme="minorHAnsi"/>
        </w:rPr>
        <w:t>On 17</w:t>
      </w:r>
      <w:r w:rsidRPr="006B302D">
        <w:rPr>
          <w:rFonts w:cstheme="minorHAnsi"/>
          <w:vertAlign w:val="superscript"/>
        </w:rPr>
        <w:t>th</w:t>
      </w:r>
      <w:r>
        <w:rPr>
          <w:rFonts w:cstheme="minorHAnsi"/>
        </w:rPr>
        <w:t xml:space="preserve"> August some of our members met with Alistair Martin, a</w:t>
      </w:r>
      <w:r w:rsidR="00473018">
        <w:rPr>
          <w:rFonts w:cstheme="minorHAnsi"/>
        </w:rPr>
        <w:t xml:space="preserve">n </w:t>
      </w:r>
      <w:proofErr w:type="gramStart"/>
      <w:r w:rsidR="00473018">
        <w:rPr>
          <w:rFonts w:cstheme="minorHAnsi"/>
        </w:rPr>
        <w:t>Ambassador</w:t>
      </w:r>
      <w:r>
        <w:rPr>
          <w:rFonts w:cstheme="minorHAnsi"/>
        </w:rPr>
        <w:t xml:space="preserve">  of</w:t>
      </w:r>
      <w:proofErr w:type="gramEnd"/>
      <w:r>
        <w:rPr>
          <w:rFonts w:cstheme="minorHAnsi"/>
        </w:rPr>
        <w:t xml:space="preserve"> </w:t>
      </w:r>
      <w:r w:rsidR="00A67313">
        <w:rPr>
          <w:rFonts w:cstheme="minorHAnsi"/>
        </w:rPr>
        <w:t xml:space="preserve">The </w:t>
      </w:r>
      <w:r>
        <w:rPr>
          <w:rFonts w:cstheme="minorHAnsi"/>
        </w:rPr>
        <w:t xml:space="preserve">Titanic Brewery </w:t>
      </w:r>
      <w:r w:rsidR="00A67313">
        <w:rPr>
          <w:rFonts w:cstheme="minorHAnsi"/>
        </w:rPr>
        <w:t xml:space="preserve">Foundation.  He presented the group with a cheque for £650.  The money </w:t>
      </w:r>
      <w:r w:rsidR="00C72E4F">
        <w:rPr>
          <w:rFonts w:cstheme="minorHAnsi"/>
        </w:rPr>
        <w:t xml:space="preserve">is </w:t>
      </w:r>
      <w:r w:rsidR="00A67313">
        <w:rPr>
          <w:rFonts w:cstheme="minorHAnsi"/>
        </w:rPr>
        <w:t>to be spent on a Gazebo to be used during outdoor events.  The attendees of the meeting were asked to supply a list of potential events that we could attend.</w:t>
      </w:r>
    </w:p>
    <w:p w14:paraId="167240A8" w14:textId="37200468" w:rsidR="00A67313" w:rsidRDefault="00A67313" w:rsidP="003560C4">
      <w:pPr>
        <w:pStyle w:val="ListParagraph"/>
        <w:numPr>
          <w:ilvl w:val="0"/>
          <w:numId w:val="1"/>
        </w:numPr>
        <w:jc w:val="both"/>
        <w:rPr>
          <w:rFonts w:cstheme="minorHAnsi"/>
        </w:rPr>
      </w:pPr>
      <w:r>
        <w:rPr>
          <w:rFonts w:cstheme="minorHAnsi"/>
        </w:rPr>
        <w:t xml:space="preserve">After some discussions with Stone </w:t>
      </w:r>
      <w:proofErr w:type="gramStart"/>
      <w:r>
        <w:rPr>
          <w:rFonts w:cstheme="minorHAnsi"/>
        </w:rPr>
        <w:t>Lions</w:t>
      </w:r>
      <w:proofErr w:type="gramEnd"/>
      <w:r>
        <w:rPr>
          <w:rFonts w:cstheme="minorHAnsi"/>
        </w:rPr>
        <w:t xml:space="preserve"> we have been invited to attend their Prostate Cancer awareness event on 22</w:t>
      </w:r>
      <w:r w:rsidRPr="00A67313">
        <w:rPr>
          <w:rFonts w:cstheme="minorHAnsi"/>
          <w:vertAlign w:val="superscript"/>
        </w:rPr>
        <w:t>nd</w:t>
      </w:r>
      <w:r>
        <w:rPr>
          <w:rFonts w:cstheme="minorHAnsi"/>
        </w:rPr>
        <w:t xml:space="preserve"> October, starting at 7.00 pm in St </w:t>
      </w:r>
      <w:r w:rsidR="006570B3">
        <w:rPr>
          <w:rFonts w:cstheme="minorHAnsi"/>
        </w:rPr>
        <w:t>Dominic’s Community</w:t>
      </w:r>
      <w:r>
        <w:rPr>
          <w:rFonts w:cstheme="minorHAnsi"/>
        </w:rPr>
        <w:t xml:space="preserve"> Centre, Station Road, Stone.  </w:t>
      </w:r>
      <w:r w:rsidR="00473018">
        <w:rPr>
          <w:rFonts w:cstheme="minorHAnsi"/>
        </w:rPr>
        <w:t>The event is being organised by the Community Centre.</w:t>
      </w:r>
    </w:p>
    <w:p w14:paraId="655BDDDC" w14:textId="599F31DC" w:rsidR="006570B3" w:rsidRDefault="00473018" w:rsidP="003560C4">
      <w:pPr>
        <w:pStyle w:val="ListParagraph"/>
        <w:numPr>
          <w:ilvl w:val="0"/>
          <w:numId w:val="1"/>
        </w:numPr>
        <w:jc w:val="both"/>
        <w:rPr>
          <w:rFonts w:cstheme="minorHAnsi"/>
        </w:rPr>
      </w:pPr>
      <w:r>
        <w:rPr>
          <w:rFonts w:cstheme="minorHAnsi"/>
        </w:rPr>
        <w:t xml:space="preserve">Testosterone deficiency is common in men as they get older.  There are guidelines on </w:t>
      </w:r>
      <w:proofErr w:type="gramStart"/>
      <w:r>
        <w:rPr>
          <w:rFonts w:cstheme="minorHAnsi"/>
        </w:rPr>
        <w:t>treatment</w:t>
      </w:r>
      <w:proofErr w:type="gramEnd"/>
      <w:r>
        <w:rPr>
          <w:rFonts w:cstheme="minorHAnsi"/>
        </w:rPr>
        <w:t xml:space="preserve"> but this test is not routinely offered by </w:t>
      </w:r>
      <w:proofErr w:type="gramStart"/>
      <w:r>
        <w:rPr>
          <w:rFonts w:cstheme="minorHAnsi"/>
        </w:rPr>
        <w:t>GP’s</w:t>
      </w:r>
      <w:proofErr w:type="gramEnd"/>
      <w:r>
        <w:rPr>
          <w:rFonts w:cstheme="minorHAnsi"/>
        </w:rPr>
        <w:t>. Testosterone replacement therapy is not supported in anyone with a recent history of prostate cancer. This typically means within 5 years of completing treatment.</w:t>
      </w:r>
    </w:p>
    <w:p w14:paraId="3FF735A4" w14:textId="3FB0CB06" w:rsidR="00C72E4F" w:rsidRPr="002C70AF" w:rsidRDefault="00C72E4F" w:rsidP="003560C4">
      <w:pPr>
        <w:pStyle w:val="ListParagraph"/>
        <w:numPr>
          <w:ilvl w:val="0"/>
          <w:numId w:val="1"/>
        </w:numPr>
        <w:jc w:val="both"/>
        <w:rPr>
          <w:rFonts w:cstheme="minorHAnsi"/>
        </w:rPr>
      </w:pPr>
      <w:r>
        <w:rPr>
          <w:rFonts w:cstheme="minorHAnsi"/>
        </w:rPr>
        <w:t>Our first AGM will take place on January 6</w:t>
      </w:r>
      <w:r w:rsidRPr="00C72E4F">
        <w:rPr>
          <w:rFonts w:cstheme="minorHAnsi"/>
          <w:vertAlign w:val="superscript"/>
        </w:rPr>
        <w:t>th</w:t>
      </w:r>
      <w:r>
        <w:rPr>
          <w:rFonts w:cstheme="minorHAnsi"/>
        </w:rPr>
        <w:t xml:space="preserve"> 2027.</w:t>
      </w:r>
    </w:p>
    <w:p w14:paraId="7CEC160C" w14:textId="77777777" w:rsidR="00C606D7" w:rsidRDefault="003560C4" w:rsidP="003560C4">
      <w:pPr>
        <w:pStyle w:val="ListParagraph"/>
        <w:numPr>
          <w:ilvl w:val="0"/>
          <w:numId w:val="1"/>
        </w:numPr>
        <w:jc w:val="both"/>
        <w:rPr>
          <w:rFonts w:cstheme="minorHAnsi"/>
        </w:rPr>
      </w:pPr>
      <w:r w:rsidRPr="005C16D8">
        <w:rPr>
          <w:rFonts w:cstheme="minorHAnsi"/>
        </w:rPr>
        <w:t>Date of next meeting</w:t>
      </w:r>
      <w:r w:rsidR="00C72E4F">
        <w:rPr>
          <w:rFonts w:cstheme="minorHAnsi"/>
        </w:rPr>
        <w:t xml:space="preserve"> is </w:t>
      </w:r>
      <w:r w:rsidR="00183B1A">
        <w:rPr>
          <w:rFonts w:cstheme="minorHAnsi"/>
        </w:rPr>
        <w:t>October 7</w:t>
      </w:r>
      <w:r w:rsidR="00183B1A" w:rsidRPr="00183B1A">
        <w:rPr>
          <w:rFonts w:cstheme="minorHAnsi"/>
          <w:vertAlign w:val="superscript"/>
        </w:rPr>
        <w:t>th</w:t>
      </w:r>
      <w:r w:rsidR="00352BC8">
        <w:rPr>
          <w:rFonts w:cstheme="minorHAnsi"/>
        </w:rPr>
        <w:t xml:space="preserve"> </w:t>
      </w:r>
      <w:r w:rsidRPr="005C16D8">
        <w:rPr>
          <w:rFonts w:cstheme="minorHAnsi"/>
        </w:rPr>
        <w:t>at The Bird in Hand.</w:t>
      </w:r>
      <w:r w:rsidR="00C606D7">
        <w:rPr>
          <w:rFonts w:cstheme="minorHAnsi"/>
        </w:rPr>
        <w:t xml:space="preserve"> </w:t>
      </w:r>
      <w:r w:rsidRPr="005C16D8">
        <w:rPr>
          <w:rFonts w:cstheme="minorHAnsi"/>
        </w:rPr>
        <w:t xml:space="preserve"> </w:t>
      </w:r>
    </w:p>
    <w:p w14:paraId="0FBED21A" w14:textId="4A454CF9" w:rsidR="00C606D7" w:rsidRDefault="00C606D7" w:rsidP="00C606D7">
      <w:pPr>
        <w:pStyle w:val="ListParagraph"/>
        <w:numPr>
          <w:ilvl w:val="1"/>
          <w:numId w:val="1"/>
        </w:numPr>
        <w:jc w:val="both"/>
        <w:rPr>
          <w:rFonts w:cstheme="minorHAnsi"/>
        </w:rPr>
      </w:pPr>
      <w:r>
        <w:rPr>
          <w:rFonts w:cstheme="minorHAnsi"/>
          <w:b/>
          <w:bCs/>
          <w:u w:val="single"/>
        </w:rPr>
        <w:lastRenderedPageBreak/>
        <w:t>Partners and anyone affected by your cancer</w:t>
      </w:r>
      <w:r>
        <w:rPr>
          <w:rFonts w:cstheme="minorHAnsi"/>
        </w:rPr>
        <w:t xml:space="preserve"> are invited to attend.</w:t>
      </w:r>
      <w:r w:rsidR="00473018">
        <w:rPr>
          <w:rFonts w:cstheme="minorHAnsi"/>
        </w:rPr>
        <w:t xml:space="preserve"> However, it would </w:t>
      </w:r>
      <w:proofErr w:type="spellStart"/>
      <w:r w:rsidR="00473018">
        <w:rPr>
          <w:rFonts w:cstheme="minorHAnsi"/>
        </w:rPr>
        <w:t>behelpful</w:t>
      </w:r>
      <w:proofErr w:type="spellEnd"/>
      <w:r w:rsidR="00473018">
        <w:rPr>
          <w:rFonts w:cstheme="minorHAnsi"/>
        </w:rPr>
        <w:t xml:space="preserve"> if members could provide a steer as to what they would like to talk about.</w:t>
      </w:r>
    </w:p>
    <w:p w14:paraId="022470DE" w14:textId="0734CD90" w:rsidR="003560C4" w:rsidRDefault="003560C4" w:rsidP="003560C4">
      <w:pPr>
        <w:pStyle w:val="ListParagraph"/>
        <w:numPr>
          <w:ilvl w:val="0"/>
          <w:numId w:val="1"/>
        </w:numPr>
        <w:jc w:val="both"/>
        <w:rPr>
          <w:rFonts w:cstheme="minorHAnsi"/>
        </w:rPr>
      </w:pPr>
      <w:r w:rsidRPr="005C16D8">
        <w:rPr>
          <w:rFonts w:cstheme="minorHAnsi"/>
        </w:rPr>
        <w:t>Future dates are now on the website.</w:t>
      </w:r>
    </w:p>
    <w:p w14:paraId="4B0AAE58" w14:textId="5D3E3B60" w:rsidR="003560C4" w:rsidRPr="005C16D8" w:rsidRDefault="003560C4" w:rsidP="00352BC8">
      <w:pPr>
        <w:pStyle w:val="ListParagraph"/>
        <w:ind w:left="360"/>
        <w:jc w:val="both"/>
        <w:rPr>
          <w:rFonts w:cstheme="minorHAnsi"/>
        </w:rPr>
      </w:pPr>
    </w:p>
    <w:p w14:paraId="73CF3A90" w14:textId="77777777" w:rsidR="003560C4" w:rsidRDefault="003560C4" w:rsidP="003560C4">
      <w:pPr>
        <w:jc w:val="both"/>
        <w:rPr>
          <w:rFonts w:cstheme="minorHAnsi"/>
        </w:rPr>
      </w:pPr>
    </w:p>
    <w:p w14:paraId="120AE812" w14:textId="2E5B619E" w:rsidR="003560C4" w:rsidRPr="007C5E50" w:rsidRDefault="003560C4" w:rsidP="007C5E50">
      <w:pPr>
        <w:jc w:val="both"/>
        <w:rPr>
          <w:rFonts w:cstheme="minorHAnsi"/>
        </w:rPr>
      </w:pPr>
      <w:r>
        <w:rPr>
          <w:rFonts w:cstheme="minorHAnsi"/>
        </w:rPr>
        <w:t>Signed…………………………………………………………………………</w:t>
      </w:r>
      <w:proofErr w:type="gramStart"/>
      <w:r>
        <w:rPr>
          <w:rFonts w:cstheme="minorHAnsi"/>
        </w:rPr>
        <w:t>…..</w:t>
      </w:r>
      <w:proofErr w:type="gramEnd"/>
      <w:r>
        <w:rPr>
          <w:rFonts w:cstheme="minorHAnsi"/>
        </w:rPr>
        <w:t>Chairman</w:t>
      </w:r>
    </w:p>
    <w:sectPr w:rsidR="003560C4" w:rsidRPr="007C5E50" w:rsidSect="007C5E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07D6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22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C4"/>
    <w:rsid w:val="000F1F72"/>
    <w:rsid w:val="00183B1A"/>
    <w:rsid w:val="00297F52"/>
    <w:rsid w:val="002F4B07"/>
    <w:rsid w:val="003077C7"/>
    <w:rsid w:val="00330881"/>
    <w:rsid w:val="00352BC8"/>
    <w:rsid w:val="003560C4"/>
    <w:rsid w:val="003A4E94"/>
    <w:rsid w:val="00473018"/>
    <w:rsid w:val="004D6ABB"/>
    <w:rsid w:val="00591884"/>
    <w:rsid w:val="006570B3"/>
    <w:rsid w:val="006B302D"/>
    <w:rsid w:val="007A523E"/>
    <w:rsid w:val="007C5E50"/>
    <w:rsid w:val="007C7CD9"/>
    <w:rsid w:val="0083522D"/>
    <w:rsid w:val="0083632C"/>
    <w:rsid w:val="008959B0"/>
    <w:rsid w:val="008D66F3"/>
    <w:rsid w:val="00916577"/>
    <w:rsid w:val="009168BD"/>
    <w:rsid w:val="009D2D9C"/>
    <w:rsid w:val="00A63485"/>
    <w:rsid w:val="00A67313"/>
    <w:rsid w:val="00AF0C2C"/>
    <w:rsid w:val="00C606D7"/>
    <w:rsid w:val="00C72E4F"/>
    <w:rsid w:val="00CD002D"/>
    <w:rsid w:val="00CF4200"/>
    <w:rsid w:val="00DE213B"/>
    <w:rsid w:val="00EB0097"/>
    <w:rsid w:val="00F36942"/>
    <w:rsid w:val="00FD6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3314"/>
  <w15:chartTrackingRefBased/>
  <w15:docId w15:val="{1EC5A47D-4AD5-4D44-9451-371F833E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0C4"/>
  </w:style>
  <w:style w:type="paragraph" w:styleId="Heading1">
    <w:name w:val="heading 1"/>
    <w:basedOn w:val="Normal"/>
    <w:next w:val="Normal"/>
    <w:link w:val="Heading1Char"/>
    <w:uiPriority w:val="9"/>
    <w:qFormat/>
    <w:rsid w:val="00356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6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60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60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60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6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0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60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60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60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60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6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0C4"/>
    <w:rPr>
      <w:rFonts w:eastAsiaTheme="majorEastAsia" w:cstheme="majorBidi"/>
      <w:color w:val="272727" w:themeColor="text1" w:themeTint="D8"/>
    </w:rPr>
  </w:style>
  <w:style w:type="paragraph" w:styleId="Title">
    <w:name w:val="Title"/>
    <w:basedOn w:val="Normal"/>
    <w:next w:val="Normal"/>
    <w:link w:val="TitleChar"/>
    <w:uiPriority w:val="10"/>
    <w:qFormat/>
    <w:rsid w:val="00356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0C4"/>
    <w:pPr>
      <w:spacing w:before="160"/>
      <w:jc w:val="center"/>
    </w:pPr>
    <w:rPr>
      <w:i/>
      <w:iCs/>
      <w:color w:val="404040" w:themeColor="text1" w:themeTint="BF"/>
    </w:rPr>
  </w:style>
  <w:style w:type="character" w:customStyle="1" w:styleId="QuoteChar">
    <w:name w:val="Quote Char"/>
    <w:basedOn w:val="DefaultParagraphFont"/>
    <w:link w:val="Quote"/>
    <w:uiPriority w:val="29"/>
    <w:rsid w:val="003560C4"/>
    <w:rPr>
      <w:i/>
      <w:iCs/>
      <w:color w:val="404040" w:themeColor="text1" w:themeTint="BF"/>
    </w:rPr>
  </w:style>
  <w:style w:type="paragraph" w:styleId="ListParagraph">
    <w:name w:val="List Paragraph"/>
    <w:basedOn w:val="Normal"/>
    <w:uiPriority w:val="34"/>
    <w:qFormat/>
    <w:rsid w:val="003560C4"/>
    <w:pPr>
      <w:ind w:left="720"/>
      <w:contextualSpacing/>
    </w:pPr>
  </w:style>
  <w:style w:type="character" w:styleId="IntenseEmphasis">
    <w:name w:val="Intense Emphasis"/>
    <w:basedOn w:val="DefaultParagraphFont"/>
    <w:uiPriority w:val="21"/>
    <w:qFormat/>
    <w:rsid w:val="003560C4"/>
    <w:rPr>
      <w:i/>
      <w:iCs/>
      <w:color w:val="2F5496" w:themeColor="accent1" w:themeShade="BF"/>
    </w:rPr>
  </w:style>
  <w:style w:type="paragraph" w:styleId="IntenseQuote">
    <w:name w:val="Intense Quote"/>
    <w:basedOn w:val="Normal"/>
    <w:next w:val="Normal"/>
    <w:link w:val="IntenseQuoteChar"/>
    <w:uiPriority w:val="30"/>
    <w:qFormat/>
    <w:rsid w:val="00356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60C4"/>
    <w:rPr>
      <w:i/>
      <w:iCs/>
      <w:color w:val="2F5496" w:themeColor="accent1" w:themeShade="BF"/>
    </w:rPr>
  </w:style>
  <w:style w:type="character" w:styleId="IntenseReference">
    <w:name w:val="Intense Reference"/>
    <w:basedOn w:val="DefaultParagraphFont"/>
    <w:uiPriority w:val="32"/>
    <w:qFormat/>
    <w:rsid w:val="003560C4"/>
    <w:rPr>
      <w:b/>
      <w:bCs/>
      <w:smallCaps/>
      <w:color w:val="2F5496" w:themeColor="accent1" w:themeShade="BF"/>
      <w:spacing w:val="5"/>
    </w:rPr>
  </w:style>
  <w:style w:type="character" w:styleId="Hyperlink">
    <w:name w:val="Hyperlink"/>
    <w:basedOn w:val="DefaultParagraphFont"/>
    <w:uiPriority w:val="99"/>
    <w:unhideWhenUsed/>
    <w:rsid w:val="003560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ffordprostatecancersupportgroup.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544</Words>
  <Characters>2649</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Mcraen</dc:creator>
  <cp:keywords/>
  <dc:description/>
  <cp:lastModifiedBy>Mark Seaton</cp:lastModifiedBy>
  <cp:revision>5</cp:revision>
  <dcterms:created xsi:type="dcterms:W3CDTF">2026-09-06T13:30:00Z</dcterms:created>
  <dcterms:modified xsi:type="dcterms:W3CDTF">2026-09-09T11:09:00Z</dcterms:modified>
</cp:coreProperties>
</file>